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57C5C">
      <w:pPr>
        <w:spacing w:line="276" w:lineRule="auto"/>
        <w:rPr>
          <w:rFonts w:eastAsia="Calibri"/>
          <w:b/>
          <w:lang w:eastAsia="en-US"/>
        </w:rPr>
      </w:pPr>
    </w:p>
    <w:p w14:paraId="7578A447">
      <w:pPr>
        <w:spacing w:line="276" w:lineRule="auto"/>
        <w:rPr>
          <w:rFonts w:hint="default" w:eastAsia="Calibri"/>
          <w:b/>
          <w:lang w:val="ru-RU" w:eastAsia="en-US"/>
        </w:rPr>
      </w:pPr>
      <w:r>
        <w:rPr>
          <w:rFonts w:hint="default" w:eastAsia="Calibri"/>
          <w:b/>
          <w:lang w:val="ru-RU" w:eastAsia="en-US"/>
        </w:rPr>
        <w:drawing>
          <wp:inline distT="0" distB="0" distL="114300" distR="114300">
            <wp:extent cx="6116320" cy="8484870"/>
            <wp:effectExtent l="0" t="0" r="17780" b="11430"/>
            <wp:docPr id="1" name="Изображение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48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837B5">
      <w:pPr>
        <w:spacing w:line="276" w:lineRule="auto"/>
        <w:rPr>
          <w:rFonts w:eastAsia="Calibri"/>
          <w:b/>
          <w:lang w:eastAsia="en-US"/>
        </w:rPr>
      </w:pPr>
    </w:p>
    <w:p w14:paraId="452D951C">
      <w:pPr>
        <w:spacing w:line="276" w:lineRule="auto"/>
        <w:rPr>
          <w:rFonts w:eastAsia="Calibri"/>
          <w:b/>
          <w:lang w:eastAsia="en-US"/>
        </w:rPr>
      </w:pPr>
    </w:p>
    <w:p w14:paraId="4E64F1E2">
      <w:pPr>
        <w:spacing w:line="276" w:lineRule="auto"/>
        <w:rPr>
          <w:rFonts w:eastAsia="Calibri"/>
          <w:b/>
          <w:lang w:eastAsia="en-US"/>
        </w:rPr>
      </w:pPr>
    </w:p>
    <w:p w14:paraId="4E5E754D">
      <w:pPr>
        <w:spacing w:line="276" w:lineRule="auto"/>
        <w:rPr>
          <w:rFonts w:eastAsia="Calibri"/>
          <w:b/>
          <w:lang w:eastAsia="en-US"/>
        </w:rPr>
      </w:pPr>
      <w:bookmarkStart w:id="0" w:name="_GoBack"/>
      <w:bookmarkEnd w:id="0"/>
    </w:p>
    <w:p w14:paraId="41485764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Пояснительная записка </w:t>
      </w:r>
    </w:p>
    <w:p w14:paraId="587B83DB">
      <w:pPr>
        <w:spacing w:line="276" w:lineRule="auto"/>
        <w:jc w:val="center"/>
        <w:rPr>
          <w:rFonts w:eastAsia="Calibri"/>
          <w:lang w:eastAsia="en-US"/>
        </w:rPr>
      </w:pPr>
    </w:p>
    <w:p w14:paraId="0C85BCD3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Нормативная база организации образовательного процесса:</w:t>
      </w:r>
    </w:p>
    <w:p w14:paraId="32CB34C2">
      <w:pPr>
        <w:numPr>
          <w:ilvl w:val="0"/>
          <w:numId w:val="2"/>
        </w:numPr>
        <w:ind w:left="720"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lang w:eastAsia="en-US"/>
        </w:rPr>
        <w:t>Федеральный закон «Об образовании в Российской Федерации» от 29.12.2012г.  №273– ФЗ;</w:t>
      </w:r>
    </w:p>
    <w:p w14:paraId="1DBF9F46">
      <w:pPr>
        <w:numPr>
          <w:ilvl w:val="0"/>
          <w:numId w:val="2"/>
        </w:numPr>
        <w:ind w:left="720"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lang w:eastAsia="en-US"/>
        </w:rPr>
        <w:t>Письмо Министерства образования РТ «О планировании образовательной деятельности в ДОУ»  № 2598-17  от 27.10.2017 г.;</w:t>
      </w:r>
    </w:p>
    <w:p w14:paraId="65AD1434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Постановление Об утверждении санитарных         правил и норм СанПиН 1.2.13685-21  «Гигиенические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14:paraId="4C2EC89D">
      <w:pPr>
        <w:numPr>
          <w:ilvl w:val="0"/>
          <w:numId w:val="3"/>
        </w:numPr>
        <w:jc w:val="both"/>
        <w:rPr>
          <w:b/>
          <w:bCs/>
        </w:rPr>
      </w:pPr>
      <w:r>
        <w:t xml:space="preserve">Приказ Министерства просвещения  Российской Федерации (Минпросвещения  России) от 31 июля  2020г. №373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 </w:t>
      </w:r>
    </w:p>
    <w:p w14:paraId="22FD3BE9">
      <w:pPr>
        <w:numPr>
          <w:ilvl w:val="0"/>
          <w:numId w:val="3"/>
        </w:numPr>
        <w:jc w:val="both"/>
        <w:rPr>
          <w:b/>
          <w:bCs/>
        </w:rPr>
      </w:pPr>
      <w:r>
        <w:rPr>
          <w:bCs/>
        </w:rPr>
        <w:t>П</w:t>
      </w:r>
      <w:r>
        <w:t>риказ Минобрнауки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>
        <w:rPr>
          <w:bCs/>
        </w:rPr>
        <w:t>;</w:t>
      </w:r>
    </w:p>
    <w:p w14:paraId="4BB61267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Приказ  </w:t>
      </w:r>
      <w:r>
        <w:t>Министерства просвещения  Российской Федерации от 25. 11.2022 № 1028 «Об утверждении федеральной образовательной программы дошкольного образования» и (зарегистрирован 28.12.2022 года №71847) ;</w:t>
      </w:r>
    </w:p>
    <w:p w14:paraId="253B92A0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>
        <w:t xml:space="preserve">Закон Республики Татарстан от 22.07.2013 № 68-ЗРТ «Об образовании»; </w:t>
      </w:r>
    </w:p>
    <w:p w14:paraId="76AE4A58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>
        <w:t>Законом Республики Татарстан от03.03.2012 № 16 «О государственных языках Республики Татарстан и других языках в Республике Татарстан»;</w:t>
      </w:r>
    </w:p>
    <w:p w14:paraId="04612D91">
      <w:pPr>
        <w:numPr>
          <w:ilvl w:val="0"/>
          <w:numId w:val="2"/>
        </w:numPr>
        <w:ind w:left="720"/>
        <w:contextualSpacing/>
        <w:jc w:val="both"/>
      </w:pPr>
      <w:r>
        <w:t xml:space="preserve">Устав </w:t>
      </w:r>
      <w:r>
        <w:rPr>
          <w:lang w:val="tt-RU"/>
        </w:rPr>
        <w:t xml:space="preserve">МБОУ  </w:t>
      </w:r>
      <w:r>
        <w:t>«</w:t>
      </w:r>
      <w:r>
        <w:rPr>
          <w:lang w:val="tt-RU"/>
        </w:rPr>
        <w:t>Саклов – Башская СОШ</w:t>
      </w:r>
      <w:r>
        <w:t>».</w:t>
      </w:r>
    </w:p>
    <w:p w14:paraId="257DE130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Основная общеобразовательная программа МБОУ  «Саклов – Башская СОШ»;</w:t>
      </w:r>
    </w:p>
    <w:p w14:paraId="79EB3E92">
      <w:pPr>
        <w:ind w:left="720"/>
        <w:jc w:val="both"/>
        <w:rPr>
          <w:rFonts w:eastAsia="Calibri"/>
          <w:lang w:eastAsia="en-US"/>
        </w:rPr>
      </w:pPr>
    </w:p>
    <w:p w14:paraId="685535B5">
      <w:pPr>
        <w:spacing w:line="276" w:lineRule="auto"/>
        <w:jc w:val="center"/>
        <w:rPr>
          <w:rFonts w:eastAsia="Calibri"/>
          <w:lang w:eastAsia="en-US"/>
        </w:rPr>
      </w:pPr>
    </w:p>
    <w:p w14:paraId="2D323FE4">
      <w:pPr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1.Настоящий годовой календарный учебный график разработан для дошкольной группы муниципального бюджетного общеобразовательного учреждения «Саклов – Башская СОШ» Сармановского муниципального района Республики Татарстан (далее – МБОУ) на 2023-2024 учебный год в целях упорядочивания воспитательно-образовательного процесса.</w:t>
      </w:r>
    </w:p>
    <w:p w14:paraId="70D86238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2.Продолжительность учебного года в ДОУ составляет 9 месяцев:</w:t>
      </w:r>
    </w:p>
    <w:p w14:paraId="0E3A673A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    </w:t>
      </w:r>
      <w:r>
        <w:rPr>
          <w:rFonts w:eastAsia="Calibri"/>
          <w:lang w:eastAsia="en-US"/>
        </w:rPr>
        <w:t>начало учебного года 01 сентября 202</w:t>
      </w:r>
      <w:r>
        <w:rPr>
          <w:rFonts w:hint="default" w:eastAsia="Calibri"/>
          <w:lang w:val="ru-RU" w:eastAsia="en-US"/>
        </w:rPr>
        <w:t>4</w:t>
      </w:r>
      <w:r>
        <w:rPr>
          <w:rFonts w:eastAsia="Calibri"/>
          <w:lang w:eastAsia="en-US"/>
        </w:rPr>
        <w:t xml:space="preserve"> г., окончание 31 мая 202</w:t>
      </w:r>
      <w:r>
        <w:rPr>
          <w:rFonts w:hint="default" w:eastAsia="Calibri"/>
          <w:lang w:val="ru-RU" w:eastAsia="en-US"/>
        </w:rPr>
        <w:t>5</w:t>
      </w:r>
      <w:r>
        <w:rPr>
          <w:rFonts w:eastAsia="Calibri"/>
          <w:lang w:eastAsia="en-US"/>
        </w:rPr>
        <w:t>г.</w:t>
      </w:r>
    </w:p>
    <w:p w14:paraId="0B946D14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3.Продолжительность каникул: с 2</w:t>
      </w:r>
      <w:r>
        <w:rPr>
          <w:rFonts w:eastAsia="Calibri"/>
          <w:lang w:val="tt-RU" w:eastAsia="en-US"/>
        </w:rPr>
        <w:t>5</w:t>
      </w:r>
      <w:r>
        <w:rPr>
          <w:rFonts w:eastAsia="Calibri"/>
          <w:lang w:eastAsia="en-US"/>
        </w:rPr>
        <w:t xml:space="preserve"> декабря 202</w:t>
      </w:r>
      <w:r>
        <w:rPr>
          <w:rFonts w:hint="default" w:eastAsia="Calibri"/>
          <w:lang w:val="ru-RU" w:eastAsia="en-US"/>
        </w:rPr>
        <w:t>4</w:t>
      </w:r>
      <w:r>
        <w:rPr>
          <w:rFonts w:eastAsia="Calibri"/>
          <w:lang w:eastAsia="en-US"/>
        </w:rPr>
        <w:t>г. по 07 января 202</w:t>
      </w:r>
      <w:r>
        <w:rPr>
          <w:rFonts w:hint="default" w:eastAsia="Calibri"/>
          <w:lang w:val="ru-RU" w:eastAsia="en-US"/>
        </w:rPr>
        <w:t>5</w:t>
      </w:r>
      <w:r>
        <w:rPr>
          <w:rFonts w:eastAsia="Calibri"/>
          <w:lang w:eastAsia="en-US"/>
        </w:rPr>
        <w:t>г., 01 июня по 30 августа 202</w:t>
      </w:r>
      <w:r>
        <w:rPr>
          <w:rFonts w:hint="default" w:eastAsia="Calibri"/>
          <w:lang w:val="ru-RU" w:eastAsia="en-US"/>
        </w:rPr>
        <w:t>5</w:t>
      </w:r>
      <w:r>
        <w:rPr>
          <w:rFonts w:eastAsia="Calibri"/>
          <w:lang w:val="tt-RU" w:eastAsia="en-US"/>
        </w:rPr>
        <w:t xml:space="preserve"> </w:t>
      </w:r>
      <w:r>
        <w:rPr>
          <w:rFonts w:eastAsia="Calibri"/>
          <w:lang w:eastAsia="en-US"/>
        </w:rPr>
        <w:t>г.</w:t>
      </w:r>
    </w:p>
    <w:p w14:paraId="5E454FFE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>
        <w:rPr>
          <w:rFonts w:eastAsia="Calibri"/>
          <w:lang w:val="tt-RU" w:eastAsia="en-US"/>
        </w:rPr>
        <w:t xml:space="preserve"> </w:t>
      </w:r>
      <w:r>
        <w:rPr>
          <w:rFonts w:eastAsia="Calibri"/>
          <w:lang w:eastAsia="en-US"/>
        </w:rPr>
        <w:t>Режим работы учреждения: пятидневная рабочая неделя с 9 часовым пребыванием детей, ежедневный график работы с 07.00 до 16.00 ч. Выходные дни: суббота, воскресенье и праздничные дни.</w:t>
      </w:r>
    </w:p>
    <w:p w14:paraId="57CB01D8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5.Количество групп:</w:t>
      </w:r>
    </w:p>
    <w:p w14:paraId="14907F62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вторая группа раннего возраста-1</w:t>
      </w:r>
    </w:p>
    <w:p w14:paraId="75197982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первая младшая группа– l, </w:t>
      </w:r>
    </w:p>
    <w:p w14:paraId="01577EFB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вторая младшая группа – 1,</w:t>
      </w:r>
    </w:p>
    <w:p w14:paraId="02D57FD8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подготовительная к школе группа – 1.</w:t>
      </w:r>
    </w:p>
    <w:p w14:paraId="36B84CE1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6.Организация физического воспитания построена следующим образом:</w:t>
      </w:r>
    </w:p>
    <w:p w14:paraId="2750C8E5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14:paraId="374D3684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1 младшей группе по 10 минут, 3 раза в неделю в групповой комнате; </w:t>
      </w:r>
    </w:p>
    <w:p w14:paraId="455A2B4D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 2 младшей группе по 15 минут, 3 раза в неделю в групповой комнате;</w:t>
      </w:r>
    </w:p>
    <w:p w14:paraId="348F9482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подготовительной к школе группе по 30 минут 2 раза в неделю в спортивном зале, третье - на свежем воздухе.</w:t>
      </w:r>
    </w:p>
    <w:p w14:paraId="626A9456">
      <w:pPr>
        <w:spacing w:line="360" w:lineRule="auto"/>
        <w:rPr>
          <w:rFonts w:eastAsia="Calibri"/>
          <w:sz w:val="28"/>
          <w:szCs w:val="28"/>
        </w:rPr>
      </w:pPr>
    </w:p>
    <w:tbl>
      <w:tblPr>
        <w:tblStyle w:val="8"/>
        <w:tblpPr w:leftFromText="180" w:rightFromText="180" w:vertAnchor="text" w:horzAnchor="margin" w:tblpXSpec="center" w:tblpY="188"/>
        <w:tblW w:w="473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1453"/>
        <w:gridCol w:w="2179"/>
        <w:gridCol w:w="2363"/>
        <w:gridCol w:w="1166"/>
      </w:tblGrid>
      <w:tr w14:paraId="5DFCD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4F0C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Начало учебного года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D44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>
              <w:rPr>
                <w:rFonts w:eastAsia="Calibri"/>
                <w:lang w:val="tt-RU"/>
              </w:rPr>
              <w:t>1</w:t>
            </w:r>
            <w:r>
              <w:rPr>
                <w:rFonts w:eastAsia="Calibri"/>
              </w:rPr>
              <w:t>.09.202</w:t>
            </w:r>
            <w:r>
              <w:rPr>
                <w:rFonts w:hint="default" w:eastAsia="Calibri"/>
                <w:lang w:val="ru-RU"/>
              </w:rPr>
              <w:t>4</w:t>
            </w:r>
            <w:r>
              <w:rPr>
                <w:rFonts w:eastAsia="Calibri"/>
              </w:rPr>
              <w:t xml:space="preserve"> г. </w:t>
            </w:r>
          </w:p>
        </w:tc>
      </w:tr>
      <w:tr w14:paraId="00E6D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1CA7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Окончание учебного года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1F2C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</w:t>
            </w:r>
            <w:r>
              <w:rPr>
                <w:rFonts w:hint="default" w:eastAsia="Calibri"/>
                <w:lang w:val="ru-RU"/>
              </w:rPr>
              <w:t>5</w:t>
            </w:r>
            <w:r>
              <w:rPr>
                <w:rFonts w:eastAsia="Calibri"/>
              </w:rPr>
              <w:t xml:space="preserve"> г.</w:t>
            </w:r>
          </w:p>
        </w:tc>
      </w:tr>
      <w:tr w14:paraId="7FABC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086D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Зимние каникулы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692C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2</w:t>
            </w:r>
            <w:r>
              <w:rPr>
                <w:rFonts w:eastAsia="Calibri"/>
                <w:lang w:val="tt-RU"/>
              </w:rPr>
              <w:t>5</w:t>
            </w:r>
            <w:r>
              <w:rPr>
                <w:rFonts w:eastAsia="Calibri"/>
              </w:rPr>
              <w:t>.12.202</w:t>
            </w:r>
            <w:r>
              <w:rPr>
                <w:rFonts w:hint="default" w:eastAsia="Calibri"/>
                <w:lang w:val="ru-RU"/>
              </w:rPr>
              <w:t>4</w:t>
            </w:r>
            <w:r>
              <w:rPr>
                <w:rFonts w:eastAsia="Calibri"/>
              </w:rPr>
              <w:t xml:space="preserve"> г. по 07.01.202</w:t>
            </w:r>
            <w:r>
              <w:rPr>
                <w:rFonts w:hint="default" w:eastAsia="Calibri"/>
                <w:lang w:val="ru-RU"/>
              </w:rPr>
              <w:t>5</w:t>
            </w:r>
            <w:r>
              <w:rPr>
                <w:rFonts w:eastAsia="Calibri"/>
              </w:rPr>
              <w:t xml:space="preserve"> г. </w:t>
            </w:r>
          </w:p>
        </w:tc>
      </w:tr>
      <w:tr w14:paraId="66B9F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10DD9">
            <w:r>
              <w:t>Летний оздоровительный период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277BD">
            <w:r>
              <w:rPr>
                <w:lang w:val="tt-RU"/>
              </w:rPr>
              <w:t xml:space="preserve">                  </w:t>
            </w:r>
            <w:r>
              <w:t>с 01.06.202</w:t>
            </w:r>
            <w:r>
              <w:rPr>
                <w:rFonts w:hint="default"/>
                <w:lang w:val="ru-RU"/>
              </w:rPr>
              <w:t>5</w:t>
            </w:r>
            <w:r>
              <w:t xml:space="preserve"> г. по 30.08.202</w:t>
            </w:r>
            <w:r>
              <w:rPr>
                <w:rFonts w:hint="default"/>
                <w:lang w:val="ru-RU"/>
              </w:rPr>
              <w:t>5</w:t>
            </w:r>
            <w:r>
              <w:t xml:space="preserve"> г.</w:t>
            </w:r>
          </w:p>
        </w:tc>
      </w:tr>
      <w:tr w14:paraId="2AFF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8B81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463B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>
              <w:rPr>
                <w:rFonts w:eastAsia="Calibri"/>
                <w:lang w:val="tt-RU"/>
              </w:rPr>
              <w:t>6</w:t>
            </w:r>
            <w:r>
              <w:rPr>
                <w:rFonts w:eastAsia="Calibri"/>
              </w:rPr>
              <w:t xml:space="preserve"> недель</w:t>
            </w:r>
          </w:p>
          <w:p w14:paraId="706CF391">
            <w:pPr>
              <w:jc w:val="center"/>
              <w:rPr>
                <w:rFonts w:eastAsia="Calibri"/>
              </w:rPr>
            </w:pPr>
          </w:p>
        </w:tc>
      </w:tr>
      <w:tr w14:paraId="7354E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7C2BB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I</w:t>
            </w:r>
            <w:r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FCDD1">
            <w:pPr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 </w:t>
            </w:r>
            <w:r>
              <w:rPr>
                <w:rFonts w:eastAsia="Calibri"/>
              </w:rPr>
              <w:t>1</w:t>
            </w:r>
            <w:r>
              <w:rPr>
                <w:rFonts w:eastAsia="Calibri"/>
                <w:lang w:val="tt-RU"/>
              </w:rPr>
              <w:t>6</w:t>
            </w:r>
          </w:p>
        </w:tc>
      </w:tr>
      <w:tr w14:paraId="385D7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79FF3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II</w:t>
            </w:r>
            <w:r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6E3E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</w:tr>
      <w:tr w14:paraId="5975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BE1E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0891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дней</w:t>
            </w:r>
          </w:p>
          <w:p w14:paraId="7DDDED47">
            <w:pPr>
              <w:jc w:val="center"/>
              <w:rPr>
                <w:rFonts w:eastAsia="Calibri"/>
              </w:rPr>
            </w:pPr>
          </w:p>
        </w:tc>
      </w:tr>
      <w:tr w14:paraId="37302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3BED6">
            <w:pPr>
              <w:rPr>
                <w:rFonts w:eastAsia="Calibri"/>
              </w:rPr>
            </w:pPr>
            <w:r>
              <w:rPr>
                <w:rFonts w:eastAsia="Calibri"/>
              </w:rPr>
              <w:t>Выпуск детей в школу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53C5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30.05.202</w:t>
            </w:r>
            <w:r>
              <w:rPr>
                <w:rFonts w:hint="default" w:eastAsia="Calibri"/>
                <w:lang w:val="ru-RU"/>
              </w:rPr>
              <w:t>5</w:t>
            </w:r>
            <w:r>
              <w:rPr>
                <w:rFonts w:eastAsia="Calibri"/>
              </w:rPr>
              <w:t xml:space="preserve"> г.</w:t>
            </w:r>
          </w:p>
        </w:tc>
      </w:tr>
      <w:tr w14:paraId="0D07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B7C03">
            <w:pPr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Регламентирование образовательного процесса,половина дня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B320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половина дня – 2 группа раннего возраста,1 младшая группа, 2 младшая группа,  подготовительная к школе группа</w:t>
            </w:r>
          </w:p>
        </w:tc>
      </w:tr>
      <w:tr w14:paraId="03425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64EC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34AC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18. 09.202</w:t>
            </w:r>
            <w:r>
              <w:rPr>
                <w:rFonts w:hint="default" w:eastAsia="Calibri"/>
                <w:lang w:val="ru-RU"/>
              </w:rPr>
              <w:t>4</w:t>
            </w:r>
            <w:r>
              <w:rPr>
                <w:rFonts w:eastAsia="Calibri"/>
              </w:rPr>
              <w:t>г. по 2</w:t>
            </w:r>
            <w:r>
              <w:rPr>
                <w:rFonts w:eastAsia="Calibri"/>
                <w:lang w:val="tt-RU"/>
              </w:rPr>
              <w:t>2</w:t>
            </w:r>
            <w:r>
              <w:rPr>
                <w:rFonts w:eastAsia="Calibri"/>
              </w:rPr>
              <w:t>.09.202</w:t>
            </w:r>
            <w:r>
              <w:rPr>
                <w:rFonts w:hint="default" w:eastAsia="Calibri"/>
                <w:lang w:val="ru-RU"/>
              </w:rPr>
              <w:t>4</w:t>
            </w:r>
            <w:r>
              <w:rPr>
                <w:rFonts w:eastAsia="Calibri"/>
              </w:rPr>
              <w:t>г.</w:t>
            </w:r>
          </w:p>
          <w:p w14:paraId="19AAFA0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>
              <w:rPr>
                <w:rFonts w:eastAsia="Calibri"/>
                <w:lang w:val="tt-RU"/>
              </w:rPr>
              <w:t xml:space="preserve"> 1</w:t>
            </w:r>
            <w:r>
              <w:rPr>
                <w:rFonts w:eastAsia="Calibri"/>
              </w:rPr>
              <w:t>5.</w:t>
            </w:r>
            <w:r>
              <w:rPr>
                <w:rFonts w:eastAsia="Calibri"/>
                <w:lang w:val="tt-RU"/>
              </w:rPr>
              <w:t>04</w:t>
            </w:r>
            <w:r>
              <w:rPr>
                <w:rFonts w:eastAsia="Calibri"/>
              </w:rPr>
              <w:t>.202</w:t>
            </w:r>
            <w:r>
              <w:rPr>
                <w:rFonts w:hint="default" w:eastAsia="Calibri"/>
                <w:lang w:val="ru-RU"/>
              </w:rPr>
              <w:t>5</w:t>
            </w:r>
            <w:r>
              <w:rPr>
                <w:rFonts w:eastAsia="Calibri"/>
              </w:rPr>
              <w:t xml:space="preserve"> г. по </w:t>
            </w:r>
            <w:r>
              <w:rPr>
                <w:rFonts w:eastAsia="Calibri"/>
                <w:lang w:val="tt-RU"/>
              </w:rPr>
              <w:t>19</w:t>
            </w:r>
            <w:r>
              <w:rPr>
                <w:rFonts w:eastAsia="Calibri"/>
              </w:rPr>
              <w:t>.04.202</w:t>
            </w:r>
            <w:r>
              <w:rPr>
                <w:rFonts w:hint="default" w:eastAsia="Calibri"/>
                <w:lang w:val="ru-RU"/>
              </w:rPr>
              <w:t>5</w:t>
            </w:r>
            <w:r>
              <w:rPr>
                <w:rFonts w:eastAsia="Calibri"/>
              </w:rPr>
              <w:t>г.</w:t>
            </w:r>
          </w:p>
          <w:p w14:paraId="2BDFB933">
            <w:pPr>
              <w:jc w:val="both"/>
              <w:rPr>
                <w:rFonts w:eastAsia="Calibri"/>
                <w:lang w:eastAsia="en-US"/>
              </w:rPr>
            </w:pPr>
          </w:p>
        </w:tc>
      </w:tr>
      <w:tr w14:paraId="32054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3C27C">
            <w:pPr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14:paraId="61A98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 w14:paraId="5696492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Группа </w:t>
            </w:r>
          </w:p>
        </w:tc>
        <w:tc>
          <w:tcPr>
            <w:tcW w:w="19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CBC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Количество в день</w:t>
            </w:r>
          </w:p>
        </w:tc>
        <w:tc>
          <w:tcPr>
            <w:tcW w:w="1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FEB8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Продолжительность ОД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48D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Объем нагрузки в неделю</w:t>
            </w:r>
          </w:p>
        </w:tc>
      </w:tr>
      <w:tr w14:paraId="0A0B6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 w14:paraId="729FB55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 группа раннего возраста</w:t>
            </w:r>
          </w:p>
        </w:tc>
        <w:tc>
          <w:tcPr>
            <w:tcW w:w="19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1E4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14:paraId="5BFA195C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2674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10минут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8445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час 40 минут</w:t>
            </w:r>
          </w:p>
        </w:tc>
      </w:tr>
      <w:tr w14:paraId="2829E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pct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BFF35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I</w:t>
            </w:r>
            <w:r>
              <w:rPr>
                <w:rFonts w:eastAsia="Calibri"/>
              </w:rPr>
              <w:t xml:space="preserve"> младшая</w:t>
            </w:r>
          </w:p>
          <w:p w14:paraId="2D23454E">
            <w:pPr>
              <w:rPr>
                <w:rFonts w:eastAsia="Calibri"/>
              </w:rPr>
            </w:pPr>
          </w:p>
        </w:tc>
        <w:tc>
          <w:tcPr>
            <w:tcW w:w="19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B2A8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14:paraId="4A2DECA3">
            <w:pPr>
              <w:tabs>
                <w:tab w:val="left" w:pos="2262"/>
              </w:tabs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61B6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 минут,</w:t>
            </w:r>
          </w:p>
          <w:p w14:paraId="71C29112">
            <w:pPr>
              <w:jc w:val="center"/>
              <w:rPr>
                <w:rFonts w:eastAsia="Calibri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DDCE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час 40 минут</w:t>
            </w:r>
          </w:p>
        </w:tc>
      </w:tr>
      <w:tr w14:paraId="31DE4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4E78B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II</w:t>
            </w:r>
            <w:r>
              <w:rPr>
                <w:rFonts w:eastAsia="Calibri"/>
              </w:rPr>
              <w:t xml:space="preserve"> младшая</w:t>
            </w:r>
          </w:p>
        </w:tc>
        <w:tc>
          <w:tcPr>
            <w:tcW w:w="19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7CA6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14:paraId="684B38D6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3501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 минут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341B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 часа 30 минут</w:t>
            </w:r>
          </w:p>
        </w:tc>
      </w:tr>
      <w:tr w14:paraId="5EF90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B520F">
            <w:pPr>
              <w:rPr>
                <w:rFonts w:eastAsia="Calibri"/>
              </w:rPr>
            </w:pPr>
            <w:r>
              <w:rPr>
                <w:rFonts w:eastAsia="Calibri"/>
              </w:rPr>
              <w:t>Средняя</w:t>
            </w:r>
          </w:p>
        </w:tc>
        <w:tc>
          <w:tcPr>
            <w:tcW w:w="19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D142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14:paraId="20A7AFC1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F53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 минут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5A73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 часа 20 минут</w:t>
            </w:r>
          </w:p>
        </w:tc>
      </w:tr>
      <w:tr w14:paraId="2F33B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2179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Старшая </w:t>
            </w:r>
          </w:p>
        </w:tc>
        <w:tc>
          <w:tcPr>
            <w:tcW w:w="19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C02B7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  <w:p w14:paraId="1C34F422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2C05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ОД – 25 минут,</w:t>
            </w:r>
          </w:p>
          <w:p w14:paraId="25C71E48">
            <w:pPr>
              <w:rPr>
                <w:rFonts w:eastAsia="Calibri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06E8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 25 минут</w:t>
            </w:r>
          </w:p>
        </w:tc>
      </w:tr>
      <w:tr w14:paraId="65454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E7161">
            <w:pPr>
              <w:rPr>
                <w:rFonts w:eastAsia="Calibri"/>
              </w:rPr>
            </w:pPr>
            <w:r>
              <w:rPr>
                <w:rFonts w:eastAsia="Calibri"/>
              </w:rPr>
              <w:t>Подготовительная  к школе группа</w:t>
            </w:r>
          </w:p>
        </w:tc>
        <w:tc>
          <w:tcPr>
            <w:tcW w:w="19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3C5B8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</w:tc>
        <w:tc>
          <w:tcPr>
            <w:tcW w:w="1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9EE0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 30 минут</w:t>
            </w:r>
          </w:p>
          <w:p w14:paraId="145ECCD7">
            <w:pPr>
              <w:ind w:firstLine="708"/>
              <w:rPr>
                <w:rFonts w:eastAsia="Calibri"/>
              </w:rPr>
            </w:pPr>
          </w:p>
          <w:p w14:paraId="30D6850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D3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 часов 30 минут</w:t>
            </w:r>
          </w:p>
        </w:tc>
      </w:tr>
      <w:tr w14:paraId="67D62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2B21A">
            <w:pPr>
              <w:rPr>
                <w:rFonts w:eastAsia="Calibri"/>
              </w:rPr>
            </w:pPr>
            <w:r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F677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 минут.</w:t>
            </w:r>
          </w:p>
        </w:tc>
      </w:tr>
    </w:tbl>
    <w:p w14:paraId="17D5DAF6">
      <w:pPr>
        <w:rPr>
          <w:rFonts w:eastAsia="Calibri"/>
        </w:rPr>
      </w:pPr>
    </w:p>
    <w:p w14:paraId="0C7607C3">
      <w:pPr>
        <w:jc w:val="center"/>
      </w:pPr>
    </w:p>
    <w:p w14:paraId="52BA323D"/>
    <w:sectPr>
      <w:pgSz w:w="11906" w:h="16838"/>
      <w:pgMar w:top="426" w:right="707" w:bottom="1134" w:left="156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0D116C"/>
    <w:multiLevelType w:val="multilevel"/>
    <w:tmpl w:val="0B0D116C"/>
    <w:lvl w:ilvl="0" w:tentative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1990177"/>
    <w:multiLevelType w:val="multilevel"/>
    <w:tmpl w:val="3199017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EF56081"/>
    <w:multiLevelType w:val="multilevel"/>
    <w:tmpl w:val="4EF56081"/>
    <w:lvl w:ilvl="0" w:tentative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D5B1F"/>
    <w:rsid w:val="00000840"/>
    <w:rsid w:val="000107BD"/>
    <w:rsid w:val="00012D6E"/>
    <w:rsid w:val="00034D92"/>
    <w:rsid w:val="00051F8B"/>
    <w:rsid w:val="0005639F"/>
    <w:rsid w:val="00066599"/>
    <w:rsid w:val="00066E14"/>
    <w:rsid w:val="00070C6B"/>
    <w:rsid w:val="00077098"/>
    <w:rsid w:val="00080418"/>
    <w:rsid w:val="00086B92"/>
    <w:rsid w:val="000A2E6E"/>
    <w:rsid w:val="000A3A69"/>
    <w:rsid w:val="000A538B"/>
    <w:rsid w:val="000D5D37"/>
    <w:rsid w:val="00100284"/>
    <w:rsid w:val="001301B5"/>
    <w:rsid w:val="001732F0"/>
    <w:rsid w:val="001A7FF4"/>
    <w:rsid w:val="001D5007"/>
    <w:rsid w:val="001E3486"/>
    <w:rsid w:val="001E359C"/>
    <w:rsid w:val="002077EC"/>
    <w:rsid w:val="00216E8F"/>
    <w:rsid w:val="002267BB"/>
    <w:rsid w:val="00230330"/>
    <w:rsid w:val="00244BD2"/>
    <w:rsid w:val="00264257"/>
    <w:rsid w:val="00272205"/>
    <w:rsid w:val="0028335A"/>
    <w:rsid w:val="0029567F"/>
    <w:rsid w:val="002C1859"/>
    <w:rsid w:val="002F709A"/>
    <w:rsid w:val="003246C6"/>
    <w:rsid w:val="00345784"/>
    <w:rsid w:val="003520D7"/>
    <w:rsid w:val="00352606"/>
    <w:rsid w:val="00356115"/>
    <w:rsid w:val="00363810"/>
    <w:rsid w:val="00364603"/>
    <w:rsid w:val="00377CD2"/>
    <w:rsid w:val="0039220E"/>
    <w:rsid w:val="003B0A71"/>
    <w:rsid w:val="003C3277"/>
    <w:rsid w:val="003C42CC"/>
    <w:rsid w:val="003D077B"/>
    <w:rsid w:val="003D6065"/>
    <w:rsid w:val="003D6698"/>
    <w:rsid w:val="003E7077"/>
    <w:rsid w:val="003F2CD0"/>
    <w:rsid w:val="0041449F"/>
    <w:rsid w:val="004223CB"/>
    <w:rsid w:val="00446C9C"/>
    <w:rsid w:val="00463266"/>
    <w:rsid w:val="0046629F"/>
    <w:rsid w:val="00475009"/>
    <w:rsid w:val="004A7692"/>
    <w:rsid w:val="004B2CEC"/>
    <w:rsid w:val="004C11AD"/>
    <w:rsid w:val="004D26CF"/>
    <w:rsid w:val="004F7337"/>
    <w:rsid w:val="00506254"/>
    <w:rsid w:val="00545625"/>
    <w:rsid w:val="005637B4"/>
    <w:rsid w:val="00580C95"/>
    <w:rsid w:val="00584967"/>
    <w:rsid w:val="005A3B84"/>
    <w:rsid w:val="005D4917"/>
    <w:rsid w:val="005E69AC"/>
    <w:rsid w:val="005E6B35"/>
    <w:rsid w:val="006030EF"/>
    <w:rsid w:val="00610924"/>
    <w:rsid w:val="00621120"/>
    <w:rsid w:val="00626158"/>
    <w:rsid w:val="006B7126"/>
    <w:rsid w:val="00730EA2"/>
    <w:rsid w:val="00737B67"/>
    <w:rsid w:val="00754214"/>
    <w:rsid w:val="007A0609"/>
    <w:rsid w:val="007A3405"/>
    <w:rsid w:val="007D1DA9"/>
    <w:rsid w:val="008327F7"/>
    <w:rsid w:val="00833AFD"/>
    <w:rsid w:val="008455AD"/>
    <w:rsid w:val="00865A56"/>
    <w:rsid w:val="00867E15"/>
    <w:rsid w:val="0087469A"/>
    <w:rsid w:val="00883555"/>
    <w:rsid w:val="008847B3"/>
    <w:rsid w:val="008910EE"/>
    <w:rsid w:val="00896F27"/>
    <w:rsid w:val="008A0B13"/>
    <w:rsid w:val="008E5073"/>
    <w:rsid w:val="009015E8"/>
    <w:rsid w:val="00912B90"/>
    <w:rsid w:val="009169AF"/>
    <w:rsid w:val="00933112"/>
    <w:rsid w:val="0099606C"/>
    <w:rsid w:val="009B7921"/>
    <w:rsid w:val="009E0799"/>
    <w:rsid w:val="009E6BC8"/>
    <w:rsid w:val="00AB0F0B"/>
    <w:rsid w:val="00AC4E81"/>
    <w:rsid w:val="00AE6083"/>
    <w:rsid w:val="00B43F22"/>
    <w:rsid w:val="00B975B2"/>
    <w:rsid w:val="00BA15F7"/>
    <w:rsid w:val="00BB20EE"/>
    <w:rsid w:val="00BD16F6"/>
    <w:rsid w:val="00BF7920"/>
    <w:rsid w:val="00C17412"/>
    <w:rsid w:val="00C360FD"/>
    <w:rsid w:val="00C418C0"/>
    <w:rsid w:val="00C93CCC"/>
    <w:rsid w:val="00C960DE"/>
    <w:rsid w:val="00CA4F0A"/>
    <w:rsid w:val="00CD7BD3"/>
    <w:rsid w:val="00D107AA"/>
    <w:rsid w:val="00D14B5C"/>
    <w:rsid w:val="00D157ED"/>
    <w:rsid w:val="00D36F54"/>
    <w:rsid w:val="00D50DA0"/>
    <w:rsid w:val="00D62066"/>
    <w:rsid w:val="00D671C6"/>
    <w:rsid w:val="00D70BA1"/>
    <w:rsid w:val="00D8028A"/>
    <w:rsid w:val="00DA796E"/>
    <w:rsid w:val="00DF6A13"/>
    <w:rsid w:val="00E000B4"/>
    <w:rsid w:val="00E23BEC"/>
    <w:rsid w:val="00E43AD5"/>
    <w:rsid w:val="00E467E9"/>
    <w:rsid w:val="00E77D01"/>
    <w:rsid w:val="00E82AAE"/>
    <w:rsid w:val="00F11739"/>
    <w:rsid w:val="00F31DBB"/>
    <w:rsid w:val="00F449B2"/>
    <w:rsid w:val="00F552E3"/>
    <w:rsid w:val="00F60890"/>
    <w:rsid w:val="00F94B88"/>
    <w:rsid w:val="00FA0182"/>
    <w:rsid w:val="00FC6D03"/>
    <w:rsid w:val="00FD3534"/>
    <w:rsid w:val="00FD5B1F"/>
    <w:rsid w:val="00FE7703"/>
    <w:rsid w:val="058E1143"/>
    <w:rsid w:val="094D6E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480" w:line="254" w:lineRule="auto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  <w:lang w:eastAsia="en-US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00" w:line="254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spacing w:before="200" w:line="254" w:lineRule="auto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:lang w:eastAsia="en-US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spacing w:before="200" w:line="254" w:lineRule="auto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6">
    <w:name w:val="heading 5"/>
    <w:basedOn w:val="1"/>
    <w:next w:val="1"/>
    <w:link w:val="16"/>
    <w:unhideWhenUsed/>
    <w:qFormat/>
    <w:uiPriority w:val="9"/>
    <w:pPr>
      <w:keepNext/>
      <w:keepLines/>
      <w:spacing w:before="200" w:line="254" w:lineRule="auto"/>
      <w:outlineLvl w:val="4"/>
    </w:pPr>
    <w:rPr>
      <w:rFonts w:asciiTheme="majorHAnsi" w:hAnsiTheme="majorHAnsi" w:eastAsiaTheme="majorEastAsia" w:cstheme="majorBidi"/>
      <w:color w:val="243F61" w:themeColor="accent1" w:themeShade="7F"/>
      <w:sz w:val="22"/>
      <w:szCs w:val="22"/>
      <w:lang w:eastAsia="en-US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link w:val="17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10">
    <w:name w:val="Table Grid"/>
    <w:basedOn w:val="8"/>
    <w:qFormat/>
    <w:uiPriority w:val="59"/>
    <w:pPr>
      <w:spacing w:after="0" w:line="240" w:lineRule="auto"/>
    </w:pPr>
    <w:rPr>
      <w:rFonts w:eastAsiaTheme="minorHAns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2">
    <w:name w:val="Заголовок 1 Знак"/>
    <w:basedOn w:val="7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3">
    <w:name w:val="Заголовок 2 Знак"/>
    <w:basedOn w:val="7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4">
    <w:name w:val="Заголовок 3 Знак"/>
    <w:basedOn w:val="7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15">
    <w:name w:val="Заголовок 4 Знак"/>
    <w:basedOn w:val="7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16">
    <w:name w:val="Заголовок 5 Знак"/>
    <w:basedOn w:val="7"/>
    <w:link w:val="6"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17">
    <w:name w:val="Текст выноски Знак"/>
    <w:basedOn w:val="7"/>
    <w:link w:val="9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98980-F6E8-4335-A40E-6C9095F06E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735</Words>
  <Characters>4195</Characters>
  <Lines>34</Lines>
  <Paragraphs>9</Paragraphs>
  <TotalTime>619</TotalTime>
  <ScaleCrop>false</ScaleCrop>
  <LinksUpToDate>false</LinksUpToDate>
  <CharactersWithSpaces>4921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2017-06-05T06:38:00Z</dcterms:created>
  <dc:creator>1</dc:creator>
  <cp:lastModifiedBy>User</cp:lastModifiedBy>
  <cp:lastPrinted>2024-10-09T17:43:00Z</cp:lastPrinted>
  <dcterms:modified xsi:type="dcterms:W3CDTF">2025-03-12T17:00:46Z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1049-12.2.0.19826</vt:lpwstr>
  </property>
  <property fmtid="{D5CDD505-2E9C-101B-9397-08002B2CF9AE}" pid="3" name="ICV">
    <vt:lpwstr>CE68E30E2A504D0A8FB44C3E215963DB_12</vt:lpwstr>
  </property>
</Properties>
</file>